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0CF9" w14:textId="2D542193" w:rsidR="00F954BB" w:rsidRPr="00DA52EC" w:rsidRDefault="00F37188" w:rsidP="00455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Patrick County Planning Commission</w:t>
      </w:r>
    </w:p>
    <w:p w14:paraId="7E5C84A5" w14:textId="76F049D5" w:rsidR="00F37188" w:rsidRPr="00DA52EC" w:rsidRDefault="00F37188" w:rsidP="00455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 xml:space="preserve">Minutes of </w:t>
      </w:r>
      <w:r w:rsidR="00DE572A">
        <w:rPr>
          <w:rFonts w:ascii="Times New Roman" w:hAnsi="Times New Roman" w:cs="Times New Roman"/>
          <w:sz w:val="28"/>
          <w:szCs w:val="28"/>
        </w:rPr>
        <w:t>September 19</w:t>
      </w:r>
      <w:r w:rsidR="00DA26C9" w:rsidRPr="00DA52EC">
        <w:rPr>
          <w:rFonts w:ascii="Times New Roman" w:hAnsi="Times New Roman" w:cs="Times New Roman"/>
          <w:sz w:val="28"/>
          <w:szCs w:val="28"/>
        </w:rPr>
        <w:t>, 2023</w:t>
      </w:r>
    </w:p>
    <w:p w14:paraId="03C80FAE" w14:textId="65DC5119" w:rsidR="009F652A" w:rsidRPr="00DA52EC" w:rsidRDefault="009F652A" w:rsidP="00455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6 p.m.</w:t>
      </w:r>
    </w:p>
    <w:p w14:paraId="104700F4" w14:textId="457F72C5" w:rsidR="00F37188" w:rsidRPr="00DA52EC" w:rsidRDefault="0069696A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 xml:space="preserve">Present:  </w:t>
      </w:r>
      <w:r w:rsidR="00F37188" w:rsidRPr="00DA52EC">
        <w:rPr>
          <w:rFonts w:ascii="Times New Roman" w:hAnsi="Times New Roman" w:cs="Times New Roman"/>
          <w:sz w:val="28"/>
          <w:szCs w:val="28"/>
        </w:rPr>
        <w:t xml:space="preserve">Larry Cowley, Chairman, </w:t>
      </w:r>
      <w:r w:rsidR="00A8796D" w:rsidRPr="00DA52EC">
        <w:rPr>
          <w:rFonts w:ascii="Times New Roman" w:hAnsi="Times New Roman" w:cs="Times New Roman"/>
          <w:sz w:val="28"/>
          <w:szCs w:val="28"/>
        </w:rPr>
        <w:t xml:space="preserve">Kurt Bozenmayer, Vice-Chairman </w:t>
      </w:r>
      <w:r w:rsidR="00F37188" w:rsidRPr="00DA52EC">
        <w:rPr>
          <w:rFonts w:ascii="Times New Roman" w:hAnsi="Times New Roman" w:cs="Times New Roman"/>
          <w:sz w:val="28"/>
          <w:szCs w:val="28"/>
        </w:rPr>
        <w:t>David Lusk</w:t>
      </w:r>
      <w:r w:rsidR="00E424CB">
        <w:rPr>
          <w:rFonts w:ascii="Times New Roman" w:hAnsi="Times New Roman" w:cs="Times New Roman"/>
          <w:sz w:val="28"/>
          <w:szCs w:val="28"/>
        </w:rPr>
        <w:t xml:space="preserve"> and </w:t>
      </w:r>
      <w:r w:rsidR="00A8796D" w:rsidRPr="00DA52EC">
        <w:rPr>
          <w:rFonts w:ascii="Times New Roman" w:hAnsi="Times New Roman" w:cs="Times New Roman"/>
          <w:sz w:val="28"/>
          <w:szCs w:val="28"/>
        </w:rPr>
        <w:t>Richard Hazelwood</w:t>
      </w:r>
      <w:r w:rsidR="009E71F3" w:rsidRPr="00DA52EC">
        <w:rPr>
          <w:rFonts w:ascii="Times New Roman" w:hAnsi="Times New Roman" w:cs="Times New Roman"/>
          <w:sz w:val="28"/>
          <w:szCs w:val="28"/>
        </w:rPr>
        <w:t>,</w:t>
      </w:r>
      <w:r w:rsidR="00E424CB">
        <w:rPr>
          <w:rFonts w:ascii="Times New Roman" w:hAnsi="Times New Roman" w:cs="Times New Roman"/>
          <w:sz w:val="28"/>
          <w:szCs w:val="28"/>
        </w:rPr>
        <w:t xml:space="preserve"> members;</w:t>
      </w:r>
      <w:r w:rsidR="00F37188" w:rsidRPr="00DA52EC">
        <w:rPr>
          <w:rFonts w:ascii="Times New Roman" w:hAnsi="Times New Roman" w:cs="Times New Roman"/>
          <w:sz w:val="28"/>
          <w:szCs w:val="28"/>
        </w:rPr>
        <w:t xml:space="preserve"> Jane Fulk and Cynthia Cowley, Citizens at Large members</w:t>
      </w:r>
      <w:r w:rsidR="00E424CB" w:rsidRPr="00E424CB">
        <w:t xml:space="preserve"> </w:t>
      </w:r>
      <w:r w:rsidR="00E424CB" w:rsidRPr="00E424CB">
        <w:rPr>
          <w:rFonts w:ascii="Times New Roman" w:hAnsi="Times New Roman" w:cs="Times New Roman"/>
          <w:sz w:val="28"/>
          <w:szCs w:val="28"/>
        </w:rPr>
        <w:t>and Doug Perry, Board of Supervisor Liaison</w:t>
      </w:r>
      <w:r w:rsidR="00A8796D" w:rsidRPr="00DA52EC">
        <w:rPr>
          <w:rFonts w:ascii="Times New Roman" w:hAnsi="Times New Roman" w:cs="Times New Roman"/>
          <w:sz w:val="28"/>
          <w:szCs w:val="28"/>
        </w:rPr>
        <w:t>.</w:t>
      </w:r>
    </w:p>
    <w:p w14:paraId="143EA182" w14:textId="35B19A72" w:rsidR="005A59D4" w:rsidRDefault="00F37188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Also Present:</w:t>
      </w:r>
      <w:r w:rsidR="0069696A" w:rsidRPr="00DA52EC">
        <w:rPr>
          <w:rFonts w:ascii="Times New Roman" w:hAnsi="Times New Roman" w:cs="Times New Roman"/>
          <w:sz w:val="28"/>
          <w:szCs w:val="28"/>
        </w:rPr>
        <w:t xml:space="preserve">  </w:t>
      </w:r>
      <w:r w:rsidRPr="00DA52EC">
        <w:rPr>
          <w:rFonts w:ascii="Times New Roman" w:hAnsi="Times New Roman" w:cs="Times New Roman"/>
          <w:sz w:val="28"/>
          <w:szCs w:val="28"/>
        </w:rPr>
        <w:t>Teresa G. McCormick, Clerk</w:t>
      </w:r>
    </w:p>
    <w:p w14:paraId="129757AB" w14:textId="7CBCD67D" w:rsidR="00E424CB" w:rsidRPr="00DA52EC" w:rsidRDefault="00E42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Penning</w:t>
      </w:r>
      <w:r w:rsidR="009C7110">
        <w:rPr>
          <w:rFonts w:ascii="Times New Roman" w:hAnsi="Times New Roman" w:cs="Times New Roman"/>
          <w:sz w:val="28"/>
          <w:szCs w:val="28"/>
        </w:rPr>
        <w:t>, Director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110" w:rsidRPr="009C7110">
        <w:rPr>
          <w:rFonts w:ascii="Times New Roman" w:hAnsi="Times New Roman" w:cs="Times New Roman"/>
          <w:sz w:val="28"/>
          <w:szCs w:val="28"/>
        </w:rPr>
        <w:t xml:space="preserve">Milestone Towers </w:t>
      </w:r>
      <w:r>
        <w:rPr>
          <w:rFonts w:ascii="Times New Roman" w:hAnsi="Times New Roman" w:cs="Times New Roman"/>
          <w:sz w:val="28"/>
          <w:szCs w:val="28"/>
        </w:rPr>
        <w:t>and Andrew Petersohn</w:t>
      </w:r>
      <w:r w:rsidR="009C7110">
        <w:rPr>
          <w:rFonts w:ascii="Times New Roman" w:hAnsi="Times New Roman" w:cs="Times New Roman"/>
          <w:sz w:val="28"/>
          <w:szCs w:val="28"/>
        </w:rPr>
        <w:t>,</w:t>
      </w:r>
      <w:r w:rsidR="00730477">
        <w:rPr>
          <w:rFonts w:ascii="Times New Roman" w:hAnsi="Times New Roman" w:cs="Times New Roman"/>
          <w:sz w:val="28"/>
          <w:szCs w:val="28"/>
        </w:rPr>
        <w:t xml:space="preserve"> President of dBm</w:t>
      </w:r>
      <w:r w:rsidR="00011CB0">
        <w:rPr>
          <w:rFonts w:ascii="Times New Roman" w:hAnsi="Times New Roman" w:cs="Times New Roman"/>
          <w:sz w:val="28"/>
          <w:szCs w:val="28"/>
        </w:rPr>
        <w:t xml:space="preserve"> </w:t>
      </w:r>
      <w:r w:rsidR="009C7110">
        <w:rPr>
          <w:rFonts w:ascii="Times New Roman" w:hAnsi="Times New Roman" w:cs="Times New Roman"/>
          <w:sz w:val="28"/>
          <w:szCs w:val="28"/>
        </w:rPr>
        <w:t>Engineer</w:t>
      </w:r>
      <w:r w:rsidR="00011CB0">
        <w:rPr>
          <w:rFonts w:ascii="Times New Roman" w:hAnsi="Times New Roman" w:cs="Times New Roman"/>
          <w:sz w:val="28"/>
          <w:szCs w:val="28"/>
        </w:rPr>
        <w:t>ing, P.C.</w:t>
      </w:r>
      <w:r>
        <w:rPr>
          <w:rFonts w:ascii="Times New Roman" w:hAnsi="Times New Roman" w:cs="Times New Roman"/>
          <w:sz w:val="28"/>
          <w:szCs w:val="28"/>
        </w:rPr>
        <w:t xml:space="preserve">; Jason Woods, Patrick County School Superintendent; Walter Scott, School Board </w:t>
      </w:r>
      <w:r w:rsidR="009C7110">
        <w:rPr>
          <w:rFonts w:ascii="Times New Roman" w:hAnsi="Times New Roman" w:cs="Times New Roman"/>
          <w:sz w:val="28"/>
          <w:szCs w:val="28"/>
        </w:rPr>
        <w:t>Chairman; Steve Marshall, Citizen of Patrick County</w:t>
      </w:r>
    </w:p>
    <w:p w14:paraId="0EFC56A1" w14:textId="64AF0346" w:rsidR="00F37188" w:rsidRPr="00DA52EC" w:rsidRDefault="005A59D4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Absent:  Barbara Jo Newton</w:t>
      </w:r>
      <w:r w:rsidR="004949DB" w:rsidRPr="00DA5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2596D" w14:textId="5972709D" w:rsidR="00F37188" w:rsidRPr="00DA52EC" w:rsidRDefault="004553BD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A</w:t>
      </w:r>
      <w:r w:rsidR="00F37188" w:rsidRPr="00DA52EC">
        <w:rPr>
          <w:rFonts w:ascii="Times New Roman" w:hAnsi="Times New Roman" w:cs="Times New Roman"/>
          <w:sz w:val="28"/>
          <w:szCs w:val="28"/>
        </w:rPr>
        <w:t>pproval of the agenda and minutes.</w:t>
      </w:r>
    </w:p>
    <w:p w14:paraId="334BE53F" w14:textId="2F5814BE" w:rsidR="00A8796D" w:rsidRPr="00DA52EC" w:rsidRDefault="00A8796D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 xml:space="preserve">Jane Fulk made a motion to </w:t>
      </w:r>
      <w:r w:rsidR="000F0721" w:rsidRPr="00DA52EC">
        <w:rPr>
          <w:rFonts w:ascii="Times New Roman" w:hAnsi="Times New Roman" w:cs="Times New Roman"/>
          <w:sz w:val="28"/>
          <w:szCs w:val="28"/>
        </w:rPr>
        <w:t>approve</w:t>
      </w:r>
      <w:r w:rsidRPr="00DA52EC">
        <w:rPr>
          <w:rFonts w:ascii="Times New Roman" w:hAnsi="Times New Roman" w:cs="Times New Roman"/>
          <w:sz w:val="28"/>
          <w:szCs w:val="28"/>
        </w:rPr>
        <w:t xml:space="preserve"> the agenda; seconded by </w:t>
      </w:r>
      <w:r w:rsidR="00E424CB">
        <w:rPr>
          <w:rFonts w:ascii="Times New Roman" w:hAnsi="Times New Roman" w:cs="Times New Roman"/>
          <w:sz w:val="28"/>
          <w:szCs w:val="28"/>
        </w:rPr>
        <w:t>David Lusk</w:t>
      </w:r>
      <w:r w:rsidRPr="00DA52EC">
        <w:rPr>
          <w:rFonts w:ascii="Times New Roman" w:hAnsi="Times New Roman" w:cs="Times New Roman"/>
          <w:sz w:val="28"/>
          <w:szCs w:val="28"/>
        </w:rPr>
        <w:t xml:space="preserve"> and carried unanimously by all voting members present</w:t>
      </w:r>
    </w:p>
    <w:p w14:paraId="239FD4D6" w14:textId="1540D057" w:rsidR="0069696A" w:rsidRPr="00DA52EC" w:rsidRDefault="000F0721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 xml:space="preserve">Jane Fulk </w:t>
      </w:r>
      <w:r w:rsidR="0069696A" w:rsidRPr="00DA52EC">
        <w:rPr>
          <w:rFonts w:ascii="Times New Roman" w:hAnsi="Times New Roman" w:cs="Times New Roman"/>
          <w:sz w:val="28"/>
          <w:szCs w:val="28"/>
        </w:rPr>
        <w:t>made a motion to approve the</w:t>
      </w:r>
      <w:r w:rsidR="00A8796D" w:rsidRPr="00DA52EC">
        <w:rPr>
          <w:sz w:val="28"/>
          <w:szCs w:val="28"/>
        </w:rPr>
        <w:t xml:space="preserve"> </w:t>
      </w:r>
      <w:r w:rsidR="00E424CB">
        <w:rPr>
          <w:sz w:val="28"/>
          <w:szCs w:val="28"/>
        </w:rPr>
        <w:t>August 15</w:t>
      </w:r>
      <w:r w:rsidR="00A8796D" w:rsidRPr="00DA52EC">
        <w:rPr>
          <w:rFonts w:ascii="Times New Roman" w:hAnsi="Times New Roman" w:cs="Times New Roman"/>
          <w:sz w:val="28"/>
          <w:szCs w:val="28"/>
        </w:rPr>
        <w:t>, 2023</w:t>
      </w:r>
      <w:r w:rsidR="0069696A" w:rsidRPr="00DA52EC">
        <w:rPr>
          <w:rFonts w:ascii="Times New Roman" w:hAnsi="Times New Roman" w:cs="Times New Roman"/>
          <w:sz w:val="28"/>
          <w:szCs w:val="28"/>
        </w:rPr>
        <w:t xml:space="preserve"> minutes and work session as presented; seconded by </w:t>
      </w:r>
      <w:r w:rsidR="00E424CB">
        <w:rPr>
          <w:rFonts w:ascii="Times New Roman" w:hAnsi="Times New Roman" w:cs="Times New Roman"/>
          <w:sz w:val="28"/>
          <w:szCs w:val="28"/>
        </w:rPr>
        <w:t xml:space="preserve">David Lusk </w:t>
      </w:r>
      <w:r w:rsidR="0069696A" w:rsidRPr="00DA52EC">
        <w:rPr>
          <w:rFonts w:ascii="Times New Roman" w:hAnsi="Times New Roman" w:cs="Times New Roman"/>
          <w:sz w:val="28"/>
          <w:szCs w:val="28"/>
        </w:rPr>
        <w:t>and carried unanimously by all voting members present.</w:t>
      </w:r>
    </w:p>
    <w:p w14:paraId="03B8D43A" w14:textId="463E0BF7" w:rsidR="000F0721" w:rsidRDefault="0069696A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NEW BUSINESS:</w:t>
      </w:r>
    </w:p>
    <w:p w14:paraId="49C2B584" w14:textId="059E8A8A" w:rsidR="005E2985" w:rsidRDefault="005E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Matthew Penning </w:t>
      </w:r>
      <w:r w:rsidR="00011CB0">
        <w:rPr>
          <w:rFonts w:ascii="Times New Roman" w:hAnsi="Times New Roman" w:cs="Times New Roman"/>
          <w:sz w:val="28"/>
          <w:szCs w:val="28"/>
        </w:rPr>
        <w:t>presentation and answering questions the Planning Commission members had at the last Planning Commission meeting</w:t>
      </w:r>
      <w:r>
        <w:rPr>
          <w:rFonts w:ascii="Times New Roman" w:hAnsi="Times New Roman" w:cs="Times New Roman"/>
          <w:sz w:val="28"/>
          <w:szCs w:val="28"/>
        </w:rPr>
        <w:t xml:space="preserve"> with the </w:t>
      </w:r>
      <w:r w:rsidR="009C7110">
        <w:rPr>
          <w:rFonts w:ascii="Times New Roman" w:hAnsi="Times New Roman" w:cs="Times New Roman"/>
          <w:sz w:val="28"/>
          <w:szCs w:val="28"/>
        </w:rPr>
        <w:t>Patrick County High School tower.</w:t>
      </w:r>
    </w:p>
    <w:p w14:paraId="58E6A83C" w14:textId="1EC08830" w:rsidR="00011CB0" w:rsidRDefault="00011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Petersohn</w:t>
      </w:r>
      <w:r w:rsidR="00730477">
        <w:rPr>
          <w:rFonts w:ascii="Times New Roman" w:hAnsi="Times New Roman" w:cs="Times New Roman"/>
          <w:sz w:val="28"/>
          <w:szCs w:val="28"/>
        </w:rPr>
        <w:t xml:space="preserve"> stated his firm </w:t>
      </w:r>
      <w:r w:rsidR="00730477" w:rsidRPr="00730477">
        <w:rPr>
          <w:rFonts w:ascii="Times New Roman" w:hAnsi="Times New Roman" w:cs="Times New Roman"/>
          <w:sz w:val="28"/>
          <w:szCs w:val="28"/>
        </w:rPr>
        <w:t>offer</w:t>
      </w:r>
      <w:r w:rsidR="00730477">
        <w:rPr>
          <w:rFonts w:ascii="Times New Roman" w:hAnsi="Times New Roman" w:cs="Times New Roman"/>
          <w:sz w:val="28"/>
          <w:szCs w:val="28"/>
        </w:rPr>
        <w:t>s</w:t>
      </w:r>
      <w:r w:rsidR="00730477" w:rsidRPr="00730477">
        <w:rPr>
          <w:rFonts w:ascii="Times New Roman" w:hAnsi="Times New Roman" w:cs="Times New Roman"/>
          <w:sz w:val="28"/>
          <w:szCs w:val="28"/>
        </w:rPr>
        <w:t xml:space="preserve"> </w:t>
      </w:r>
      <w:r w:rsidR="00730477">
        <w:rPr>
          <w:rFonts w:ascii="Times New Roman" w:hAnsi="Times New Roman" w:cs="Times New Roman"/>
          <w:sz w:val="28"/>
          <w:szCs w:val="28"/>
        </w:rPr>
        <w:t xml:space="preserve">wireless, </w:t>
      </w:r>
      <w:r w:rsidR="00730477" w:rsidRPr="00730477">
        <w:rPr>
          <w:rFonts w:ascii="Times New Roman" w:hAnsi="Times New Roman" w:cs="Times New Roman"/>
          <w:sz w:val="28"/>
          <w:szCs w:val="28"/>
        </w:rPr>
        <w:t>radio frequency design, safety, certification, and compliance services to many commercial service providers and their vendors.</w:t>
      </w:r>
    </w:p>
    <w:p w14:paraId="1A3596C3" w14:textId="6DF6B2DA" w:rsidR="00730477" w:rsidRDefault="00730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Petersohn stated the FCC has specific formulas and guidelines that we go by to check for health hazards.</w:t>
      </w:r>
    </w:p>
    <w:p w14:paraId="05317E43" w14:textId="2B07DE2E" w:rsidR="00730477" w:rsidRDefault="00730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Petersohn stated that the FCC has issued a no health hazard issue</w:t>
      </w:r>
      <w:r w:rsidR="006E58CC">
        <w:rPr>
          <w:rFonts w:ascii="Times New Roman" w:hAnsi="Times New Roman" w:cs="Times New Roman"/>
          <w:sz w:val="28"/>
          <w:szCs w:val="28"/>
        </w:rPr>
        <w:t xml:space="preserve"> with the tower being located close to the football field and school.</w:t>
      </w:r>
    </w:p>
    <w:p w14:paraId="605E2580" w14:textId="4647E5AA" w:rsidR="006E58CC" w:rsidRDefault="00730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Matthew Penning stated the </w:t>
      </w:r>
      <w:r w:rsidR="006E58CC">
        <w:rPr>
          <w:rFonts w:ascii="Times New Roman" w:hAnsi="Times New Roman" w:cs="Times New Roman"/>
          <w:sz w:val="28"/>
          <w:szCs w:val="28"/>
        </w:rPr>
        <w:t xml:space="preserve">cell tower site is located 504 feet from the           closest school building. There are currently no recommended guidelines </w:t>
      </w:r>
      <w:r w:rsidR="00F66BB8">
        <w:rPr>
          <w:rFonts w:ascii="Times New Roman" w:hAnsi="Times New Roman" w:cs="Times New Roman"/>
          <w:sz w:val="28"/>
          <w:szCs w:val="28"/>
        </w:rPr>
        <w:t xml:space="preserve">regarding </w:t>
      </w:r>
      <w:r w:rsidR="006E58CC">
        <w:rPr>
          <w:rFonts w:ascii="Times New Roman" w:hAnsi="Times New Roman" w:cs="Times New Roman"/>
          <w:sz w:val="28"/>
          <w:szCs w:val="28"/>
        </w:rPr>
        <w:t xml:space="preserve">health and safety </w:t>
      </w:r>
      <w:r w:rsidR="00F66BB8">
        <w:rPr>
          <w:rFonts w:ascii="Times New Roman" w:hAnsi="Times New Roman" w:cs="Times New Roman"/>
          <w:sz w:val="28"/>
          <w:szCs w:val="28"/>
        </w:rPr>
        <w:t xml:space="preserve">and a </w:t>
      </w:r>
      <w:r w:rsidR="006E58CC">
        <w:rPr>
          <w:rFonts w:ascii="Times New Roman" w:hAnsi="Times New Roman" w:cs="Times New Roman"/>
          <w:sz w:val="28"/>
          <w:szCs w:val="28"/>
        </w:rPr>
        <w:t>minimum distance from occupied school building.</w:t>
      </w:r>
    </w:p>
    <w:p w14:paraId="549027BB" w14:textId="4A9DA1F8" w:rsidR="00011CB0" w:rsidRDefault="006E5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Penning state</w:t>
      </w:r>
      <w:r w:rsidR="00F66BB8">
        <w:rPr>
          <w:rFonts w:ascii="Times New Roman" w:hAnsi="Times New Roman" w:cs="Times New Roman"/>
          <w:sz w:val="28"/>
          <w:szCs w:val="28"/>
        </w:rPr>
        <w:t>d</w:t>
      </w:r>
      <w:r w:rsidR="003539FE" w:rsidRPr="003539FE">
        <w:t xml:space="preserve"> </w:t>
      </w:r>
      <w:r w:rsidR="003539FE" w:rsidRPr="003539FE">
        <w:rPr>
          <w:rFonts w:ascii="Times New Roman" w:hAnsi="Times New Roman" w:cs="Times New Roman"/>
          <w:sz w:val="28"/>
          <w:szCs w:val="28"/>
        </w:rPr>
        <w:t>once the tower</w:t>
      </w:r>
      <w:r w:rsidR="003539FE">
        <w:rPr>
          <w:rFonts w:ascii="Times New Roman" w:hAnsi="Times New Roman" w:cs="Times New Roman"/>
          <w:sz w:val="28"/>
          <w:szCs w:val="28"/>
        </w:rPr>
        <w:t xml:space="preserve"> </w:t>
      </w:r>
      <w:r w:rsidR="00F66BB8">
        <w:rPr>
          <w:rFonts w:ascii="Times New Roman" w:hAnsi="Times New Roman" w:cs="Times New Roman"/>
          <w:sz w:val="28"/>
          <w:szCs w:val="28"/>
        </w:rPr>
        <w:t xml:space="preserve">is </w:t>
      </w:r>
      <w:r w:rsidR="003539FE" w:rsidRPr="003539FE">
        <w:rPr>
          <w:rFonts w:ascii="Times New Roman" w:hAnsi="Times New Roman" w:cs="Times New Roman"/>
          <w:sz w:val="28"/>
          <w:szCs w:val="28"/>
        </w:rPr>
        <w:t>constructed</w:t>
      </w:r>
      <w:r w:rsidR="003539FE">
        <w:rPr>
          <w:rFonts w:ascii="Times New Roman" w:hAnsi="Times New Roman" w:cs="Times New Roman"/>
          <w:sz w:val="28"/>
          <w:szCs w:val="28"/>
        </w:rPr>
        <w:t xml:space="preserve"> and has the carrier equipment</w:t>
      </w:r>
      <w:r w:rsidR="00862E3F">
        <w:rPr>
          <w:rFonts w:ascii="Times New Roman" w:hAnsi="Times New Roman" w:cs="Times New Roman"/>
          <w:sz w:val="28"/>
          <w:szCs w:val="28"/>
        </w:rPr>
        <w:t xml:space="preserve">, we </w:t>
      </w:r>
      <w:r w:rsidR="003539FE">
        <w:rPr>
          <w:rFonts w:ascii="Times New Roman" w:hAnsi="Times New Roman" w:cs="Times New Roman"/>
          <w:sz w:val="28"/>
          <w:szCs w:val="28"/>
        </w:rPr>
        <w:t>hire a third</w:t>
      </w:r>
      <w:r w:rsidR="00862E3F">
        <w:rPr>
          <w:rFonts w:ascii="Times New Roman" w:hAnsi="Times New Roman" w:cs="Times New Roman"/>
          <w:sz w:val="28"/>
          <w:szCs w:val="28"/>
        </w:rPr>
        <w:t>-party</w:t>
      </w:r>
      <w:r w:rsidR="003539FE">
        <w:rPr>
          <w:rFonts w:ascii="Times New Roman" w:hAnsi="Times New Roman" w:cs="Times New Roman"/>
          <w:sz w:val="28"/>
          <w:szCs w:val="28"/>
        </w:rPr>
        <w:t xml:space="preserve"> company to </w:t>
      </w:r>
      <w:r w:rsidR="00862E3F">
        <w:rPr>
          <w:rFonts w:ascii="Times New Roman" w:hAnsi="Times New Roman" w:cs="Times New Roman"/>
          <w:sz w:val="28"/>
          <w:szCs w:val="28"/>
        </w:rPr>
        <w:t>go out and do an exposure assessment to measure the exposure levels.</w:t>
      </w:r>
    </w:p>
    <w:p w14:paraId="39502B39" w14:textId="28010F01" w:rsidR="00862E3F" w:rsidRDefault="00A636D3">
      <w:pPr>
        <w:rPr>
          <w:rFonts w:ascii="Times New Roman" w:hAnsi="Times New Roman" w:cs="Times New Roman"/>
          <w:sz w:val="28"/>
          <w:szCs w:val="28"/>
        </w:rPr>
      </w:pPr>
      <w:r w:rsidRPr="00A636D3">
        <w:rPr>
          <w:rFonts w:ascii="Times New Roman" w:hAnsi="Times New Roman" w:cs="Times New Roman"/>
          <w:sz w:val="28"/>
          <w:szCs w:val="28"/>
        </w:rPr>
        <w:t>Jane Fulk stated if the tower is to be ¾ mile from the school property are we talking about from a building or the football field. Andrew Petersohn stated this is from the boundary line of the school property.</w:t>
      </w:r>
    </w:p>
    <w:p w14:paraId="0A6E8DAD" w14:textId="11CEA95A" w:rsidR="009D1397" w:rsidRDefault="009D1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David Lusk made a motion to move forward to hold a Public Hearing for Milestone Tower on October </w:t>
      </w:r>
      <w:r w:rsidR="00F954BB">
        <w:rPr>
          <w:rFonts w:ascii="Times New Roman" w:hAnsi="Times New Roman" w:cs="Times New Roman"/>
          <w:sz w:val="28"/>
          <w:szCs w:val="28"/>
        </w:rPr>
        <w:t>17, 2023 at 6 p.m.; seconded by Kurt Bozenmayer and carried unanimously by all voting members present.</w:t>
      </w:r>
    </w:p>
    <w:p w14:paraId="455574E0" w14:textId="77777777" w:rsidR="009F652A" w:rsidRPr="00DA52EC" w:rsidRDefault="009F652A" w:rsidP="009F652A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OLD BUSINESS:</w:t>
      </w:r>
    </w:p>
    <w:p w14:paraId="7E95F81F" w14:textId="32FEC899" w:rsidR="009F652A" w:rsidRPr="00DA52EC" w:rsidRDefault="00F954BB" w:rsidP="009F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Doug Perry stated he had spoken with Tim Hall, Interim County Administrator the legalities in the Comprehensive</w:t>
      </w:r>
      <w:r w:rsidR="009F652A" w:rsidRPr="00DA52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Plan. Tim Hall will reach out to the County Attorney</w:t>
      </w:r>
    </w:p>
    <w:p w14:paraId="074DBA87" w14:textId="195FD7B4" w:rsidR="00626AAD" w:rsidRPr="00DA52EC" w:rsidRDefault="00FA1AE5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Jane Fulk</w:t>
      </w:r>
      <w:r w:rsidR="00626AAD" w:rsidRPr="00DA52EC">
        <w:rPr>
          <w:rFonts w:ascii="Times New Roman" w:hAnsi="Times New Roman" w:cs="Times New Roman"/>
          <w:sz w:val="28"/>
          <w:szCs w:val="28"/>
        </w:rPr>
        <w:t xml:space="preserve"> made a motion to close the meeting; seconded </w:t>
      </w:r>
      <w:r w:rsidR="00F954BB">
        <w:rPr>
          <w:rFonts w:ascii="Times New Roman" w:hAnsi="Times New Roman" w:cs="Times New Roman"/>
          <w:sz w:val="28"/>
          <w:szCs w:val="28"/>
        </w:rPr>
        <w:t xml:space="preserve">David Lusk </w:t>
      </w:r>
      <w:r w:rsidR="00626AAD" w:rsidRPr="00DA52EC">
        <w:rPr>
          <w:rFonts w:ascii="Times New Roman" w:hAnsi="Times New Roman" w:cs="Times New Roman"/>
          <w:sz w:val="28"/>
          <w:szCs w:val="28"/>
        </w:rPr>
        <w:t>and carried unanimously by all voting members present.</w:t>
      </w:r>
    </w:p>
    <w:p w14:paraId="4BF973A1" w14:textId="77777777" w:rsidR="00626AAD" w:rsidRPr="00DA52EC" w:rsidRDefault="00626AAD">
      <w:pPr>
        <w:rPr>
          <w:rFonts w:ascii="Times New Roman" w:hAnsi="Times New Roman" w:cs="Times New Roman"/>
          <w:sz w:val="28"/>
          <w:szCs w:val="28"/>
        </w:rPr>
      </w:pPr>
    </w:p>
    <w:p w14:paraId="3BD5D63C" w14:textId="77777777" w:rsidR="00626AAD" w:rsidRPr="00DA52EC" w:rsidRDefault="00626AAD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588811C" w14:textId="77777777" w:rsidR="00626AAD" w:rsidRDefault="00626AAD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>Larry Cowley, Chairman</w:t>
      </w:r>
    </w:p>
    <w:p w14:paraId="2F730C6C" w14:textId="77777777" w:rsidR="00F954BB" w:rsidRPr="00DA52EC" w:rsidRDefault="00F954BB">
      <w:pPr>
        <w:rPr>
          <w:rFonts w:ascii="Times New Roman" w:hAnsi="Times New Roman" w:cs="Times New Roman"/>
          <w:sz w:val="28"/>
          <w:szCs w:val="28"/>
        </w:rPr>
      </w:pPr>
    </w:p>
    <w:p w14:paraId="30CDC353" w14:textId="34C5DA4C" w:rsidR="00626AAD" w:rsidRPr="00DA52EC" w:rsidRDefault="00FA1AE5">
      <w:pPr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sz w:val="28"/>
          <w:szCs w:val="28"/>
        </w:rPr>
        <w:t xml:space="preserve">The next Planning Commission sub-committee work session at 4 p.m. and regular business meeting 6 p.m. scheduled </w:t>
      </w:r>
      <w:r w:rsidR="00F954BB">
        <w:rPr>
          <w:rFonts w:ascii="Times New Roman" w:hAnsi="Times New Roman" w:cs="Times New Roman"/>
          <w:sz w:val="28"/>
          <w:szCs w:val="28"/>
        </w:rPr>
        <w:t>October 17, 2023</w:t>
      </w:r>
      <w:r w:rsidRPr="00DA52EC">
        <w:rPr>
          <w:rFonts w:ascii="Times New Roman" w:hAnsi="Times New Roman" w:cs="Times New Roman"/>
          <w:sz w:val="28"/>
          <w:szCs w:val="28"/>
        </w:rPr>
        <w:t>.</w:t>
      </w:r>
    </w:p>
    <w:p w14:paraId="686AA839" w14:textId="77777777" w:rsidR="00626AAD" w:rsidRPr="00DA52EC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5EC48AAA" w14:textId="77777777" w:rsidR="00626AAD" w:rsidRPr="00DA52EC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3508948B" w14:textId="77777777" w:rsidR="00C66232" w:rsidRPr="00DA52EC" w:rsidRDefault="00BF3EBC">
      <w:pPr>
        <w:rPr>
          <w:rFonts w:ascii="Times New Roman" w:hAnsi="Times New Roman" w:cs="Times New Roman"/>
          <w:sz w:val="24"/>
          <w:szCs w:val="24"/>
        </w:rPr>
      </w:pPr>
      <w:r w:rsidRPr="00DA52EC">
        <w:rPr>
          <w:rFonts w:ascii="Times New Roman" w:hAnsi="Times New Roman" w:cs="Times New Roman"/>
          <w:sz w:val="24"/>
          <w:szCs w:val="24"/>
        </w:rPr>
        <w:t xml:space="preserve"> </w:t>
      </w:r>
      <w:r w:rsidR="0052366E" w:rsidRPr="00DA52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376AD8" w14:textId="77777777" w:rsidR="00C66232" w:rsidRPr="00DA52EC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5A0AABD8" w14:textId="77777777" w:rsidR="00C66232" w:rsidRPr="00DA52EC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666F7354" w14:textId="77777777" w:rsidR="00CA3407" w:rsidRPr="00DA52EC" w:rsidRDefault="00CA3407">
      <w:pPr>
        <w:rPr>
          <w:rFonts w:ascii="Times New Roman" w:hAnsi="Times New Roman" w:cs="Times New Roman"/>
          <w:sz w:val="24"/>
          <w:szCs w:val="24"/>
        </w:rPr>
      </w:pPr>
    </w:p>
    <w:p w14:paraId="5CA85300" w14:textId="77777777" w:rsidR="00F37188" w:rsidRPr="004553BD" w:rsidRDefault="00F37188">
      <w:pPr>
        <w:rPr>
          <w:rFonts w:ascii="Times New Roman" w:hAnsi="Times New Roman" w:cs="Times New Roman"/>
          <w:sz w:val="24"/>
          <w:szCs w:val="24"/>
        </w:rPr>
      </w:pPr>
    </w:p>
    <w:sectPr w:rsidR="00F37188" w:rsidRPr="004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D522" w14:textId="77777777" w:rsidR="007C5A58" w:rsidRDefault="007C5A58" w:rsidP="00B2677A">
      <w:pPr>
        <w:spacing w:after="0" w:line="240" w:lineRule="auto"/>
      </w:pPr>
      <w:r>
        <w:separator/>
      </w:r>
    </w:p>
  </w:endnote>
  <w:endnote w:type="continuationSeparator" w:id="0">
    <w:p w14:paraId="34FDC36E" w14:textId="77777777" w:rsidR="007C5A58" w:rsidRDefault="007C5A58" w:rsidP="00B2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FF9B" w14:textId="77777777" w:rsidR="007C5A58" w:rsidRDefault="007C5A58" w:rsidP="00B2677A">
      <w:pPr>
        <w:spacing w:after="0" w:line="240" w:lineRule="auto"/>
      </w:pPr>
      <w:r>
        <w:separator/>
      </w:r>
    </w:p>
  </w:footnote>
  <w:footnote w:type="continuationSeparator" w:id="0">
    <w:p w14:paraId="63BAEDCF" w14:textId="77777777" w:rsidR="007C5A58" w:rsidRDefault="007C5A58" w:rsidP="00B2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8"/>
    <w:rsid w:val="00011CB0"/>
    <w:rsid w:val="0002418A"/>
    <w:rsid w:val="000F0721"/>
    <w:rsid w:val="0017052E"/>
    <w:rsid w:val="00303252"/>
    <w:rsid w:val="003130FA"/>
    <w:rsid w:val="00330B27"/>
    <w:rsid w:val="003539FE"/>
    <w:rsid w:val="00377DD6"/>
    <w:rsid w:val="004553BD"/>
    <w:rsid w:val="00463268"/>
    <w:rsid w:val="004763F1"/>
    <w:rsid w:val="004949DB"/>
    <w:rsid w:val="004B0599"/>
    <w:rsid w:val="0052366E"/>
    <w:rsid w:val="0059404D"/>
    <w:rsid w:val="005A59D4"/>
    <w:rsid w:val="005E148A"/>
    <w:rsid w:val="005E2985"/>
    <w:rsid w:val="00626AAD"/>
    <w:rsid w:val="00652C77"/>
    <w:rsid w:val="006706B2"/>
    <w:rsid w:val="00677DCD"/>
    <w:rsid w:val="0069696A"/>
    <w:rsid w:val="006A1049"/>
    <w:rsid w:val="006C5307"/>
    <w:rsid w:val="006D0AC8"/>
    <w:rsid w:val="006E2069"/>
    <w:rsid w:val="006E58CC"/>
    <w:rsid w:val="00730477"/>
    <w:rsid w:val="007A6091"/>
    <w:rsid w:val="007B732E"/>
    <w:rsid w:val="007C5A58"/>
    <w:rsid w:val="00862E3F"/>
    <w:rsid w:val="008B074E"/>
    <w:rsid w:val="008F44A9"/>
    <w:rsid w:val="00946E39"/>
    <w:rsid w:val="009909D1"/>
    <w:rsid w:val="009C7110"/>
    <w:rsid w:val="009D1397"/>
    <w:rsid w:val="009E71F3"/>
    <w:rsid w:val="009F652A"/>
    <w:rsid w:val="00A632B5"/>
    <w:rsid w:val="00A636D3"/>
    <w:rsid w:val="00A8796D"/>
    <w:rsid w:val="00B2677A"/>
    <w:rsid w:val="00B932B3"/>
    <w:rsid w:val="00BF3EBC"/>
    <w:rsid w:val="00C66232"/>
    <w:rsid w:val="00C930D3"/>
    <w:rsid w:val="00CA3407"/>
    <w:rsid w:val="00CB2B86"/>
    <w:rsid w:val="00CF425C"/>
    <w:rsid w:val="00DA26C9"/>
    <w:rsid w:val="00DA52EC"/>
    <w:rsid w:val="00DE572A"/>
    <w:rsid w:val="00E240EA"/>
    <w:rsid w:val="00E424CB"/>
    <w:rsid w:val="00E46157"/>
    <w:rsid w:val="00F37188"/>
    <w:rsid w:val="00F66BB8"/>
    <w:rsid w:val="00F954BB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5A92"/>
  <w15:chartTrackingRefBased/>
  <w15:docId w15:val="{E75A5D2D-7F40-4ABC-969D-946A592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7A"/>
  </w:style>
  <w:style w:type="paragraph" w:styleId="Footer">
    <w:name w:val="footer"/>
    <w:basedOn w:val="Normal"/>
    <w:link w:val="Foot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390C-654F-42A4-A5C3-2AB8A35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cp:lastPrinted>2023-07-12T13:50:00Z</cp:lastPrinted>
  <dcterms:created xsi:type="dcterms:W3CDTF">2024-01-12T15:31:00Z</dcterms:created>
  <dcterms:modified xsi:type="dcterms:W3CDTF">2024-01-12T15:31:00Z</dcterms:modified>
</cp:coreProperties>
</file>